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01" w:rsidRDefault="00623E23">
      <w:r w:rsidRPr="00623E23">
        <w:rPr>
          <w:rFonts w:asciiTheme="minorHAnsi" w:eastAsiaTheme="minorHAnsi" w:hAnsiTheme="minorHAnsi" w:cstheme="minorBidi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F24072" wp14:editId="399F139B">
                <wp:simplePos x="0" y="0"/>
                <wp:positionH relativeFrom="margin">
                  <wp:posOffset>1775150</wp:posOffset>
                </wp:positionH>
                <wp:positionV relativeFrom="paragraph">
                  <wp:posOffset>532322</wp:posOffset>
                </wp:positionV>
                <wp:extent cx="1796415" cy="492760"/>
                <wp:effectExtent l="0" t="0" r="1333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23" w:rsidRPr="00EE1A94" w:rsidRDefault="00623E23" w:rsidP="00623E23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</w:rPr>
                            </w:pPr>
                            <w:r w:rsidRPr="00EE1A94">
                              <w:rPr>
                                <w:rFonts w:ascii="Segoe UI Black" w:hAnsi="Segoe UI Black"/>
                                <w:b/>
                              </w:rPr>
                              <w:t>Health and Wellbeing for Learning</w:t>
                            </w:r>
                          </w:p>
                          <w:p w:rsidR="00623E23" w:rsidRDefault="00623E23" w:rsidP="00623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240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8pt;margin-top:41.9pt;width:141.45pt;height:3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C1JAIAAEY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">
                <v:textbox>
                  <w:txbxContent>
                    <w:p w:rsidR="00623E23" w:rsidRPr="00EE1A94" w:rsidRDefault="00623E23" w:rsidP="00623E23">
                      <w:pPr>
                        <w:jc w:val="center"/>
                        <w:rPr>
                          <w:rFonts w:ascii="Segoe UI Black" w:hAnsi="Segoe UI Black"/>
                          <w:b/>
                        </w:rPr>
                      </w:pPr>
                      <w:r w:rsidRPr="00EE1A94">
                        <w:rPr>
                          <w:rFonts w:ascii="Segoe UI Black" w:hAnsi="Segoe UI Black"/>
                          <w:b/>
                        </w:rPr>
                        <w:t>Health and Wellbeing for Learning</w:t>
                      </w:r>
                    </w:p>
                    <w:p w:rsidR="00623E23" w:rsidRDefault="00623E23" w:rsidP="00623E2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63360" behindDoc="0" locked="0" layoutInCell="1" allowOverlap="1" wp14:anchorId="16DDF4AD" wp14:editId="5C005122">
            <wp:simplePos x="0" y="0"/>
            <wp:positionH relativeFrom="margin">
              <wp:posOffset>3710763</wp:posOffset>
            </wp:positionH>
            <wp:positionV relativeFrom="paragraph">
              <wp:posOffset>74325</wp:posOffset>
            </wp:positionV>
            <wp:extent cx="1811655" cy="914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3F946C" wp14:editId="222DAB5C">
                <wp:simplePos x="0" y="0"/>
                <wp:positionH relativeFrom="margin">
                  <wp:posOffset>1796415</wp:posOffset>
                </wp:positionH>
                <wp:positionV relativeFrom="paragraph">
                  <wp:posOffset>78887</wp:posOffset>
                </wp:positionV>
                <wp:extent cx="1796415" cy="392430"/>
                <wp:effectExtent l="0" t="0" r="1333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23" w:rsidRPr="00794832" w:rsidRDefault="00623E23" w:rsidP="00623E23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sz w:val="28"/>
                              </w:rPr>
                            </w:pPr>
                            <w:proofErr w:type="spellStart"/>
                            <w:r w:rsidRPr="00794832">
                              <w:rPr>
                                <w:rFonts w:ascii="Segoe UI Black" w:hAnsi="Segoe UI Black"/>
                                <w:b/>
                                <w:sz w:val="28"/>
                              </w:rPr>
                              <w:t>Ng</w:t>
                            </w:r>
                            <w:r w:rsidRPr="003934D6">
                              <w:rPr>
                                <w:rFonts w:ascii="Segoe UI Black" w:hAnsi="Segoe UI Black"/>
                                <w:b/>
                                <w:sz w:val="28"/>
                              </w:rPr>
                              <w:t>ā</w:t>
                            </w:r>
                            <w:proofErr w:type="spellEnd"/>
                            <w:r w:rsidRPr="00794832">
                              <w:rPr>
                                <w:rFonts w:ascii="Segoe UI Black" w:hAnsi="Segoe UI Black"/>
                                <w:b/>
                                <w:sz w:val="28"/>
                              </w:rPr>
                              <w:t xml:space="preserve"> Kura Hauora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F946C" id="_x0000_s1027" type="#_x0000_t202" style="position:absolute;margin-left:141.45pt;margin-top:6.2pt;width:141.45pt;height:3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">
                <v:textbox>
                  <w:txbxContent>
                    <w:p w:rsidR="00623E23" w:rsidRPr="00794832" w:rsidRDefault="00623E23" w:rsidP="00623E23">
                      <w:pPr>
                        <w:jc w:val="center"/>
                        <w:rPr>
                          <w:rFonts w:ascii="Segoe UI Black" w:hAnsi="Segoe UI Black"/>
                          <w:b/>
                          <w:sz w:val="28"/>
                        </w:rPr>
                      </w:pPr>
                      <w:proofErr w:type="spellStart"/>
                      <w:r w:rsidRPr="00794832">
                        <w:rPr>
                          <w:rFonts w:ascii="Segoe UI Black" w:hAnsi="Segoe UI Black"/>
                          <w:b/>
                          <w:sz w:val="28"/>
                        </w:rPr>
                        <w:t>Ng</w:t>
                      </w:r>
                      <w:r w:rsidRPr="003934D6">
                        <w:rPr>
                          <w:rFonts w:ascii="Segoe UI Black" w:hAnsi="Segoe UI Black"/>
                          <w:b/>
                          <w:sz w:val="28"/>
                        </w:rPr>
                        <w:t>ā</w:t>
                      </w:r>
                      <w:proofErr w:type="spellEnd"/>
                      <w:r w:rsidRPr="00794832">
                        <w:rPr>
                          <w:rFonts w:ascii="Segoe UI Black" w:hAnsi="Segoe UI Black"/>
                          <w:b/>
                          <w:sz w:val="28"/>
                        </w:rPr>
                        <w:t xml:space="preserve"> Kura Hauora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628E">
        <w:rPr>
          <w:noProof/>
          <w:lang w:eastAsia="en-N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3408" cy="936690"/>
            <wp:effectExtent l="0" t="0" r="635" b="0"/>
            <wp:wrapSquare wrapText="bothSides"/>
            <wp:docPr id="4" name="Picture 4" descr="C:\Users\jadams\Desktop\HBDHB%20ID%20CMY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ams\Desktop\HBDHB%20ID%20CMYK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08" cy="93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3E23" w:rsidRDefault="00623E23"/>
    <w:p w:rsidR="00AC3240" w:rsidRPr="00AC3240" w:rsidRDefault="00AC3240" w:rsidP="00AC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 w:rsidRPr="00AC3240">
        <w:rPr>
          <w:b/>
          <w:sz w:val="28"/>
        </w:rPr>
        <w:t>Supporting the wellbeing of the staff in schools</w:t>
      </w:r>
    </w:p>
    <w:p w:rsidR="00AC3240" w:rsidRDefault="00AC3240"/>
    <w:p w:rsidR="00623E23" w:rsidRPr="00623E23" w:rsidRDefault="00623E23">
      <w:pPr>
        <w:rPr>
          <w:sz w:val="28"/>
        </w:rPr>
      </w:pPr>
      <w:r w:rsidRPr="00623E23">
        <w:rPr>
          <w:sz w:val="28"/>
        </w:rPr>
        <w:t>Many schools find that they want to look to the health &amp; wellbeing of their staff as much as of their students.  This is a brief list of some of the ways that local schools are working to promote the physical, mental, social and spiritual wellbeing of their staff.</w:t>
      </w:r>
      <w:r w:rsidRPr="00623E23">
        <w:rPr>
          <w:noProof/>
          <w:sz w:val="28"/>
          <w:lang w:eastAsia="en-NZ"/>
        </w:rPr>
        <w:t xml:space="preserve"> </w:t>
      </w:r>
    </w:p>
    <w:p w:rsidR="00623E23" w:rsidRPr="00623E23" w:rsidRDefault="00623E23" w:rsidP="00623E23">
      <w:pPr>
        <w:rPr>
          <w:sz w:val="28"/>
        </w:rPr>
      </w:pPr>
    </w:p>
    <w:p w:rsidR="00623E23" w:rsidRPr="00AD6D68" w:rsidRDefault="00623E23" w:rsidP="00623E23">
      <w:pPr>
        <w:pStyle w:val="ListParagraph"/>
        <w:numPr>
          <w:ilvl w:val="0"/>
          <w:numId w:val="1"/>
        </w:numPr>
        <w:rPr>
          <w:sz w:val="24"/>
        </w:rPr>
      </w:pPr>
      <w:r w:rsidRPr="00AD6D68">
        <w:rPr>
          <w:sz w:val="24"/>
        </w:rPr>
        <w:t>EAP schemes</w:t>
      </w:r>
    </w:p>
    <w:p w:rsidR="00623E23" w:rsidRPr="00AD6D68" w:rsidRDefault="00623E23" w:rsidP="00623E23">
      <w:pPr>
        <w:pStyle w:val="ListParagraph"/>
        <w:numPr>
          <w:ilvl w:val="0"/>
          <w:numId w:val="1"/>
        </w:numPr>
        <w:rPr>
          <w:sz w:val="24"/>
        </w:rPr>
      </w:pPr>
      <w:r w:rsidRPr="00AD6D68">
        <w:rPr>
          <w:sz w:val="24"/>
        </w:rPr>
        <w:t>Staff pamper-days</w:t>
      </w:r>
    </w:p>
    <w:p w:rsidR="00623E23" w:rsidRPr="00AD6D68" w:rsidRDefault="00623E23" w:rsidP="00623E23">
      <w:pPr>
        <w:pStyle w:val="ListParagraph"/>
        <w:numPr>
          <w:ilvl w:val="0"/>
          <w:numId w:val="1"/>
        </w:numPr>
        <w:rPr>
          <w:sz w:val="24"/>
        </w:rPr>
      </w:pPr>
      <w:r w:rsidRPr="00AD6D68">
        <w:rPr>
          <w:sz w:val="24"/>
        </w:rPr>
        <w:t>Healthy morning teas</w:t>
      </w:r>
    </w:p>
    <w:p w:rsidR="00623E23" w:rsidRPr="00AD6D68" w:rsidRDefault="00623E23" w:rsidP="00623E23">
      <w:pPr>
        <w:pStyle w:val="ListParagraph"/>
        <w:numPr>
          <w:ilvl w:val="0"/>
          <w:numId w:val="1"/>
        </w:numPr>
        <w:rPr>
          <w:sz w:val="24"/>
        </w:rPr>
      </w:pPr>
      <w:r w:rsidRPr="00AD6D68">
        <w:rPr>
          <w:sz w:val="24"/>
        </w:rPr>
        <w:t>Staff social functions</w:t>
      </w:r>
    </w:p>
    <w:p w:rsidR="00623E23" w:rsidRPr="00AD6D68" w:rsidRDefault="00623E23" w:rsidP="00623E23">
      <w:pPr>
        <w:pStyle w:val="ListParagraph"/>
        <w:numPr>
          <w:ilvl w:val="0"/>
          <w:numId w:val="1"/>
        </w:numPr>
        <w:rPr>
          <w:sz w:val="24"/>
        </w:rPr>
      </w:pPr>
      <w:r w:rsidRPr="00AD6D68">
        <w:rPr>
          <w:sz w:val="24"/>
        </w:rPr>
        <w:t>Flowers / support for celebrations / illnesses</w:t>
      </w:r>
    </w:p>
    <w:p w:rsidR="00623E23" w:rsidRPr="00AD6D68" w:rsidRDefault="00623E23" w:rsidP="00623E23">
      <w:pPr>
        <w:pStyle w:val="ListParagraph"/>
        <w:numPr>
          <w:ilvl w:val="0"/>
          <w:numId w:val="1"/>
        </w:numPr>
        <w:rPr>
          <w:sz w:val="24"/>
        </w:rPr>
      </w:pPr>
      <w:r w:rsidRPr="00AD6D68">
        <w:rPr>
          <w:sz w:val="24"/>
        </w:rPr>
        <w:t>Rostered mental-health days</w:t>
      </w:r>
    </w:p>
    <w:p w:rsidR="00623E23" w:rsidRPr="00AD6D68" w:rsidRDefault="00623E23" w:rsidP="00623E23">
      <w:pPr>
        <w:pStyle w:val="ListParagraph"/>
        <w:numPr>
          <w:ilvl w:val="0"/>
          <w:numId w:val="1"/>
        </w:numPr>
        <w:rPr>
          <w:sz w:val="24"/>
        </w:rPr>
      </w:pPr>
      <w:r w:rsidRPr="00AD6D68">
        <w:rPr>
          <w:sz w:val="24"/>
        </w:rPr>
        <w:t>Pre-planned relief lessons</w:t>
      </w:r>
    </w:p>
    <w:p w:rsidR="00623E23" w:rsidRPr="00AD6D68" w:rsidRDefault="00623E23" w:rsidP="00623E23">
      <w:pPr>
        <w:pStyle w:val="ListParagraph"/>
        <w:numPr>
          <w:ilvl w:val="0"/>
          <w:numId w:val="1"/>
        </w:numPr>
        <w:rPr>
          <w:sz w:val="24"/>
        </w:rPr>
      </w:pPr>
      <w:r w:rsidRPr="00AD6D68">
        <w:rPr>
          <w:sz w:val="24"/>
        </w:rPr>
        <w:t>Interruption-free weeks</w:t>
      </w:r>
    </w:p>
    <w:p w:rsidR="00623E23" w:rsidRPr="00AD6D68" w:rsidRDefault="00623E23" w:rsidP="00623E23">
      <w:pPr>
        <w:pStyle w:val="ListParagraph"/>
        <w:numPr>
          <w:ilvl w:val="0"/>
          <w:numId w:val="1"/>
        </w:numPr>
        <w:rPr>
          <w:sz w:val="24"/>
        </w:rPr>
      </w:pPr>
      <w:r w:rsidRPr="00AD6D68">
        <w:rPr>
          <w:sz w:val="24"/>
        </w:rPr>
        <w:t xml:space="preserve">Careful </w:t>
      </w:r>
      <w:proofErr w:type="spellStart"/>
      <w:r w:rsidRPr="00AD6D68">
        <w:rPr>
          <w:sz w:val="24"/>
        </w:rPr>
        <w:t>timeplanning</w:t>
      </w:r>
      <w:proofErr w:type="spellEnd"/>
      <w:r w:rsidRPr="00AD6D68">
        <w:rPr>
          <w:sz w:val="24"/>
        </w:rPr>
        <w:t xml:space="preserve"> of deadlines</w:t>
      </w:r>
    </w:p>
    <w:p w:rsidR="00623E23" w:rsidRPr="00AD6D68" w:rsidRDefault="00623E23" w:rsidP="00623E23">
      <w:pPr>
        <w:pStyle w:val="ListParagraph"/>
        <w:numPr>
          <w:ilvl w:val="0"/>
          <w:numId w:val="1"/>
        </w:numPr>
        <w:rPr>
          <w:sz w:val="24"/>
        </w:rPr>
      </w:pPr>
      <w:r w:rsidRPr="00AD6D68">
        <w:rPr>
          <w:sz w:val="24"/>
        </w:rPr>
        <w:t>Teacher-aide support</w:t>
      </w:r>
    </w:p>
    <w:p w:rsidR="00623E23" w:rsidRPr="00AD6D68" w:rsidRDefault="00623E23" w:rsidP="00623E23">
      <w:pPr>
        <w:pStyle w:val="ListParagraph"/>
        <w:numPr>
          <w:ilvl w:val="0"/>
          <w:numId w:val="1"/>
        </w:numPr>
        <w:rPr>
          <w:sz w:val="24"/>
        </w:rPr>
      </w:pPr>
      <w:r w:rsidRPr="00AD6D68">
        <w:rPr>
          <w:sz w:val="24"/>
        </w:rPr>
        <w:t>Smoking cessation support</w:t>
      </w:r>
    </w:p>
    <w:p w:rsidR="00623E23" w:rsidRPr="00AD6D68" w:rsidRDefault="00623E23" w:rsidP="00623E23">
      <w:pPr>
        <w:pStyle w:val="ListParagraph"/>
        <w:numPr>
          <w:ilvl w:val="0"/>
          <w:numId w:val="1"/>
        </w:numPr>
        <w:rPr>
          <w:sz w:val="24"/>
        </w:rPr>
      </w:pPr>
      <w:r w:rsidRPr="00AD6D68">
        <w:rPr>
          <w:sz w:val="24"/>
        </w:rPr>
        <w:t>Gym membership / yoga</w:t>
      </w:r>
    </w:p>
    <w:p w:rsidR="00623E23" w:rsidRPr="00AD6D68" w:rsidRDefault="00623E23" w:rsidP="00623E23">
      <w:pPr>
        <w:pStyle w:val="ListParagraph"/>
        <w:numPr>
          <w:ilvl w:val="0"/>
          <w:numId w:val="1"/>
        </w:numPr>
        <w:rPr>
          <w:sz w:val="24"/>
        </w:rPr>
      </w:pPr>
      <w:r w:rsidRPr="00AD6D68">
        <w:rPr>
          <w:sz w:val="24"/>
        </w:rPr>
        <w:t>Lunchtime walking group</w:t>
      </w:r>
    </w:p>
    <w:p w:rsidR="00623E23" w:rsidRPr="00AD6D68" w:rsidRDefault="00623E23" w:rsidP="00623E23">
      <w:pPr>
        <w:pStyle w:val="ListParagraph"/>
        <w:numPr>
          <w:ilvl w:val="0"/>
          <w:numId w:val="1"/>
        </w:numPr>
        <w:rPr>
          <w:sz w:val="24"/>
        </w:rPr>
      </w:pPr>
      <w:r w:rsidRPr="00AD6D68">
        <w:rPr>
          <w:sz w:val="24"/>
        </w:rPr>
        <w:t>Mindfulness classes</w:t>
      </w:r>
    </w:p>
    <w:p w:rsidR="00623E23" w:rsidRPr="00AD6D68" w:rsidRDefault="00623E23" w:rsidP="00623E23">
      <w:pPr>
        <w:pStyle w:val="ListParagraph"/>
        <w:numPr>
          <w:ilvl w:val="0"/>
          <w:numId w:val="1"/>
        </w:numPr>
        <w:rPr>
          <w:sz w:val="24"/>
        </w:rPr>
      </w:pPr>
      <w:r w:rsidRPr="00AD6D68">
        <w:rPr>
          <w:sz w:val="24"/>
        </w:rPr>
        <w:t>Professional supervision</w:t>
      </w:r>
      <w:r w:rsidR="00BE1313" w:rsidRPr="00AD6D68">
        <w:rPr>
          <w:sz w:val="24"/>
        </w:rPr>
        <w:t xml:space="preserve"> that is prioritised and budgeted</w:t>
      </w:r>
    </w:p>
    <w:p w:rsidR="00623E23" w:rsidRPr="00AD6D68" w:rsidRDefault="00623E23" w:rsidP="00623E23">
      <w:pPr>
        <w:pStyle w:val="ListParagraph"/>
        <w:numPr>
          <w:ilvl w:val="0"/>
          <w:numId w:val="1"/>
        </w:numPr>
        <w:rPr>
          <w:sz w:val="24"/>
        </w:rPr>
      </w:pPr>
      <w:r w:rsidRPr="00AD6D68">
        <w:rPr>
          <w:sz w:val="24"/>
        </w:rPr>
        <w:t>Celebrations</w:t>
      </w:r>
    </w:p>
    <w:p w:rsidR="00623E23" w:rsidRPr="00AD6D68" w:rsidRDefault="00623E23" w:rsidP="00623E23">
      <w:pPr>
        <w:pStyle w:val="ListParagraph"/>
        <w:numPr>
          <w:ilvl w:val="0"/>
          <w:numId w:val="1"/>
        </w:numPr>
        <w:rPr>
          <w:sz w:val="24"/>
        </w:rPr>
      </w:pPr>
      <w:r w:rsidRPr="00AD6D68">
        <w:rPr>
          <w:sz w:val="24"/>
        </w:rPr>
        <w:t>Recognition of successes</w:t>
      </w:r>
    </w:p>
    <w:p w:rsidR="00BE1313" w:rsidRDefault="00BE1313" w:rsidP="00623E23">
      <w:pPr>
        <w:pStyle w:val="ListParagraph"/>
        <w:numPr>
          <w:ilvl w:val="0"/>
          <w:numId w:val="1"/>
        </w:numPr>
        <w:rPr>
          <w:sz w:val="24"/>
        </w:rPr>
      </w:pPr>
      <w:r w:rsidRPr="00AD6D68">
        <w:rPr>
          <w:sz w:val="24"/>
        </w:rPr>
        <w:t>POETS day</w:t>
      </w:r>
    </w:p>
    <w:p w:rsidR="00213E6A" w:rsidRPr="00AD6D68" w:rsidRDefault="00213E6A" w:rsidP="00623E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Set up a staff wellbeing team</w:t>
      </w:r>
    </w:p>
    <w:p w:rsidR="00AD6D68" w:rsidRDefault="00AD6D68" w:rsidP="00AD6D68">
      <w:pPr>
        <w:rPr>
          <w:sz w:val="24"/>
        </w:rPr>
      </w:pPr>
    </w:p>
    <w:p w:rsidR="00AD6D68" w:rsidRPr="00AC3240" w:rsidRDefault="00AD6D68" w:rsidP="00AD6D68">
      <w:pPr>
        <w:rPr>
          <w:sz w:val="24"/>
        </w:rPr>
      </w:pPr>
      <w:r w:rsidRPr="00AC3240">
        <w:rPr>
          <w:sz w:val="24"/>
        </w:rPr>
        <w:t xml:space="preserve">It can be useful to have a structure or framework to give careful thought to staff wellbeing. </w:t>
      </w:r>
    </w:p>
    <w:p w:rsidR="00AD6D68" w:rsidRPr="00AC3240" w:rsidRDefault="00AD6D68" w:rsidP="00AD6D68">
      <w:pPr>
        <w:rPr>
          <w:sz w:val="24"/>
        </w:rPr>
      </w:pPr>
      <w:r w:rsidRPr="00AC3240">
        <w:rPr>
          <w:sz w:val="24"/>
        </w:rPr>
        <w:t>The framework would ideally cover three levels within the workplace;</w:t>
      </w:r>
    </w:p>
    <w:p w:rsidR="00AD6D68" w:rsidRPr="00AC3240" w:rsidRDefault="00AD6D68" w:rsidP="00AD6D68">
      <w:pPr>
        <w:pStyle w:val="ListParagraph"/>
        <w:numPr>
          <w:ilvl w:val="0"/>
          <w:numId w:val="2"/>
        </w:numPr>
        <w:rPr>
          <w:sz w:val="24"/>
        </w:rPr>
      </w:pPr>
      <w:r w:rsidRPr="00AC3240">
        <w:rPr>
          <w:b/>
          <w:sz w:val="24"/>
        </w:rPr>
        <w:t>Organisation</w:t>
      </w:r>
      <w:r w:rsidRPr="00AC3240">
        <w:rPr>
          <w:sz w:val="24"/>
        </w:rPr>
        <w:t xml:space="preserve"> (looking at goals, policies, procedures which support these activities and wellbeing of staff) </w:t>
      </w:r>
    </w:p>
    <w:p w:rsidR="00AD6D68" w:rsidRPr="00AC3240" w:rsidRDefault="00AD6D68" w:rsidP="00AD6D68">
      <w:pPr>
        <w:pStyle w:val="ListParagraph"/>
        <w:numPr>
          <w:ilvl w:val="0"/>
          <w:numId w:val="2"/>
        </w:numPr>
        <w:rPr>
          <w:sz w:val="24"/>
        </w:rPr>
      </w:pPr>
      <w:r w:rsidRPr="00AC3240">
        <w:rPr>
          <w:b/>
          <w:sz w:val="24"/>
        </w:rPr>
        <w:t xml:space="preserve">Environment </w:t>
      </w:r>
      <w:r w:rsidRPr="00AC3240">
        <w:rPr>
          <w:sz w:val="24"/>
        </w:rPr>
        <w:t>(what kind of environment do people work in are there adjustment that can be made to make the environment both physical, mental and emotional more support the wellbeing.</w:t>
      </w:r>
    </w:p>
    <w:p w:rsidR="00AD6D68" w:rsidRPr="00AC3240" w:rsidRDefault="00AD6D68" w:rsidP="00AD6D68">
      <w:pPr>
        <w:pStyle w:val="ListParagraph"/>
        <w:numPr>
          <w:ilvl w:val="0"/>
          <w:numId w:val="2"/>
        </w:numPr>
        <w:rPr>
          <w:sz w:val="24"/>
        </w:rPr>
      </w:pPr>
      <w:r w:rsidRPr="00AC3240">
        <w:rPr>
          <w:b/>
          <w:sz w:val="24"/>
        </w:rPr>
        <w:t xml:space="preserve">Individual </w:t>
      </w:r>
      <w:r w:rsidRPr="00AC3240">
        <w:rPr>
          <w:sz w:val="24"/>
        </w:rPr>
        <w:t>(opportunities for staff to learn about how to stay healthy and happy). Many of the initiatives below would fall under the individual level.</w:t>
      </w:r>
    </w:p>
    <w:p w:rsidR="00AD6D68" w:rsidRPr="00AC3240" w:rsidRDefault="00AD6D68" w:rsidP="00AD6D68">
      <w:pPr>
        <w:ind w:left="720"/>
        <w:rPr>
          <w:sz w:val="24"/>
        </w:rPr>
      </w:pPr>
      <w:r w:rsidRPr="00AC3240">
        <w:rPr>
          <w:sz w:val="24"/>
        </w:rPr>
        <w:t xml:space="preserve">If you look at the </w:t>
      </w:r>
      <w:proofErr w:type="spellStart"/>
      <w:r w:rsidRPr="00AC3240">
        <w:rPr>
          <w:sz w:val="24"/>
        </w:rPr>
        <w:t>WorkWell</w:t>
      </w:r>
      <w:proofErr w:type="spellEnd"/>
      <w:r w:rsidRPr="00AC3240">
        <w:rPr>
          <w:sz w:val="24"/>
        </w:rPr>
        <w:t xml:space="preserve"> website they have good overview of the three levels. Here is the link   </w:t>
      </w:r>
      <w:hyperlink r:id="rId7" w:history="1">
        <w:r w:rsidRPr="00AC3240">
          <w:rPr>
            <w:rStyle w:val="Hyperlink"/>
            <w:rFonts w:ascii="Arial" w:hAnsi="Arial" w:cs="Arial"/>
            <w:color w:val="0070C0"/>
            <w:sz w:val="24"/>
          </w:rPr>
          <w:t>http://www.workwell.health.nz/workwell_overview</w:t>
        </w:r>
      </w:hyperlink>
    </w:p>
    <w:p w:rsidR="00AD6D68" w:rsidRPr="00AC3240" w:rsidRDefault="00AD6D68" w:rsidP="00AD6D68">
      <w:pPr>
        <w:rPr>
          <w:sz w:val="24"/>
        </w:rPr>
      </w:pPr>
    </w:p>
    <w:p w:rsidR="00AD6D68" w:rsidRPr="00AC3240" w:rsidRDefault="00AD6D68" w:rsidP="00AD6D68">
      <w:pPr>
        <w:rPr>
          <w:rFonts w:asciiTheme="minorHAnsi" w:hAnsiTheme="minorHAnsi"/>
          <w:sz w:val="24"/>
        </w:rPr>
      </w:pPr>
      <w:r w:rsidRPr="00AC3240">
        <w:rPr>
          <w:rFonts w:asciiTheme="minorHAnsi" w:hAnsiTheme="minorHAnsi"/>
          <w:sz w:val="24"/>
        </w:rPr>
        <w:t xml:space="preserve">There are many frameworks out there which can be used. A few of these are under the heading ‘Models to become healthy’ on the </w:t>
      </w:r>
      <w:proofErr w:type="spellStart"/>
      <w:r w:rsidRPr="00AC3240">
        <w:rPr>
          <w:rFonts w:asciiTheme="minorHAnsi" w:hAnsiTheme="minorHAnsi"/>
          <w:sz w:val="24"/>
        </w:rPr>
        <w:t>Wellplace</w:t>
      </w:r>
      <w:proofErr w:type="spellEnd"/>
      <w:r w:rsidRPr="00AC3240">
        <w:rPr>
          <w:rFonts w:asciiTheme="minorHAnsi" w:hAnsiTheme="minorHAnsi"/>
          <w:sz w:val="24"/>
        </w:rPr>
        <w:t xml:space="preserve"> website. Here is the link</w:t>
      </w:r>
    </w:p>
    <w:p w:rsidR="00AD6D68" w:rsidRPr="00AC3240" w:rsidRDefault="00AC3A39" w:rsidP="00AD6D68">
      <w:pPr>
        <w:rPr>
          <w:rStyle w:val="Hyperlink"/>
          <w:rFonts w:asciiTheme="minorHAnsi" w:hAnsiTheme="minorHAnsi" w:cs="Arial"/>
          <w:color w:val="0070C0"/>
          <w:sz w:val="24"/>
        </w:rPr>
      </w:pPr>
      <w:hyperlink r:id="rId8" w:history="1">
        <w:r w:rsidR="00AD6D68" w:rsidRPr="00AC3240">
          <w:rPr>
            <w:rStyle w:val="Hyperlink"/>
            <w:rFonts w:asciiTheme="minorHAnsi" w:hAnsiTheme="minorHAnsi" w:cs="Arial"/>
            <w:color w:val="0070C0"/>
            <w:sz w:val="24"/>
          </w:rPr>
          <w:t>http://wellplace.nz/facts-and-information/what-is-a-healthy-workplace/</w:t>
        </w:r>
      </w:hyperlink>
    </w:p>
    <w:p w:rsidR="00AC3240" w:rsidRPr="00AC3240" w:rsidRDefault="00AC3240" w:rsidP="00AD6D68">
      <w:pPr>
        <w:rPr>
          <w:rFonts w:ascii="Arial" w:hAnsi="Arial" w:cs="Arial"/>
          <w:color w:val="0070C0"/>
          <w:sz w:val="24"/>
          <w:u w:val="single"/>
        </w:rPr>
      </w:pPr>
    </w:p>
    <w:p w:rsidR="00623E23" w:rsidRDefault="00AC3240">
      <w:pPr>
        <w:rPr>
          <w:sz w:val="24"/>
        </w:rPr>
      </w:pPr>
      <w:r w:rsidRPr="00AC3240">
        <w:rPr>
          <w:sz w:val="24"/>
        </w:rPr>
        <w:t xml:space="preserve">You might like to look </w:t>
      </w:r>
      <w:proofErr w:type="gramStart"/>
      <w:r w:rsidRPr="00AC3240">
        <w:rPr>
          <w:sz w:val="24"/>
        </w:rPr>
        <w:t xml:space="preserve">at  </w:t>
      </w:r>
      <w:proofErr w:type="gramEnd"/>
      <w:r w:rsidR="00AC3A39">
        <w:fldChar w:fldCharType="begin"/>
      </w:r>
      <w:r w:rsidR="00AC3A39">
        <w:instrText xml:space="preserve"> HYPERLINK "https://www.good4work.nz/" </w:instrText>
      </w:r>
      <w:r w:rsidR="00AC3A39">
        <w:fldChar w:fldCharType="separate"/>
      </w:r>
      <w:r w:rsidRPr="00AC3240">
        <w:rPr>
          <w:rStyle w:val="Hyperlink"/>
          <w:rFonts w:ascii="Calibri" w:hAnsi="Calibri"/>
          <w:color w:val="0070C0"/>
          <w:sz w:val="24"/>
        </w:rPr>
        <w:t>https://www.good4work.nz/</w:t>
      </w:r>
      <w:r w:rsidR="00AC3A39">
        <w:rPr>
          <w:rStyle w:val="Hyperlink"/>
          <w:rFonts w:ascii="Calibri" w:hAnsi="Calibri"/>
          <w:color w:val="0070C0"/>
          <w:sz w:val="24"/>
        </w:rPr>
        <w:fldChar w:fldCharType="end"/>
      </w:r>
      <w:r w:rsidRPr="00AC3240">
        <w:rPr>
          <w:sz w:val="24"/>
        </w:rPr>
        <w:t xml:space="preserve"> which has been set up to support small employers with the health &amp; wellbeing of their staff.  There’s a short video to introduce the issues, then a quiz which will get you and your team thinking and set you on the path to some positive actions.</w:t>
      </w:r>
    </w:p>
    <w:p w:rsidR="00AC3A39" w:rsidRDefault="00AC3A39">
      <w:pPr>
        <w:rPr>
          <w:sz w:val="24"/>
        </w:rPr>
      </w:pPr>
    </w:p>
    <w:p w:rsidR="00AC3A39" w:rsidRPr="00AC3A39" w:rsidRDefault="00AC3A39" w:rsidP="00AC3A39">
      <w:pPr>
        <w:rPr>
          <w:rFonts w:asciiTheme="minorHAnsi" w:hAnsiTheme="minorHAnsi" w:cs="Arial"/>
          <w:b/>
          <w:bCs/>
          <w:sz w:val="24"/>
        </w:rPr>
      </w:pPr>
      <w:r w:rsidRPr="00AC3A39">
        <w:rPr>
          <w:rFonts w:asciiTheme="minorHAnsi" w:hAnsiTheme="minorHAnsi" w:cs="Arial"/>
          <w:b/>
          <w:bCs/>
          <w:sz w:val="24"/>
        </w:rPr>
        <w:t>Websites to check, share and promote:</w:t>
      </w:r>
    </w:p>
    <w:p w:rsidR="00AC3A39" w:rsidRPr="00AC3A39" w:rsidRDefault="00AC3A39" w:rsidP="00AC3A39">
      <w:pPr>
        <w:rPr>
          <w:rFonts w:asciiTheme="minorHAnsi" w:hAnsiTheme="minorHAnsi" w:cs="Arial"/>
          <w:b/>
          <w:bCs/>
          <w:sz w:val="24"/>
        </w:rPr>
      </w:pPr>
    </w:p>
    <w:p w:rsidR="00AC3A39" w:rsidRPr="00AC3A39" w:rsidRDefault="00AC3A39" w:rsidP="00AC3A39">
      <w:pPr>
        <w:rPr>
          <w:rFonts w:asciiTheme="minorHAnsi" w:hAnsiTheme="minorHAnsi" w:cs="Arial"/>
          <w:bCs/>
          <w:sz w:val="24"/>
        </w:rPr>
      </w:pPr>
      <w:r w:rsidRPr="00AC3A39">
        <w:rPr>
          <w:rFonts w:asciiTheme="minorHAnsi" w:hAnsiTheme="minorHAnsi" w:cs="Arial"/>
          <w:bCs/>
          <w:sz w:val="24"/>
        </w:rPr>
        <w:t xml:space="preserve">The core site for ideas and information is </w:t>
      </w:r>
      <w:proofErr w:type="spellStart"/>
      <w:r w:rsidRPr="00AC3A39">
        <w:rPr>
          <w:rFonts w:asciiTheme="minorHAnsi" w:hAnsiTheme="minorHAnsi" w:cs="Arial"/>
          <w:bCs/>
          <w:sz w:val="24"/>
        </w:rPr>
        <w:t>Wellplace</w:t>
      </w:r>
      <w:proofErr w:type="spellEnd"/>
      <w:r w:rsidRPr="00AC3A39">
        <w:rPr>
          <w:rFonts w:asciiTheme="minorHAnsi" w:hAnsiTheme="minorHAnsi" w:cs="Arial"/>
          <w:bCs/>
          <w:sz w:val="24"/>
        </w:rPr>
        <w:t>:</w:t>
      </w:r>
    </w:p>
    <w:p w:rsidR="00AC3A39" w:rsidRPr="00AC3A39" w:rsidRDefault="00AC3A39" w:rsidP="00AC3A39">
      <w:pPr>
        <w:rPr>
          <w:rStyle w:val="Hyperlink"/>
          <w:rFonts w:asciiTheme="minorHAnsi" w:hAnsiTheme="minorHAnsi" w:cs="Arial"/>
          <w:bCs/>
          <w:color w:val="0070C0"/>
          <w:sz w:val="24"/>
        </w:rPr>
      </w:pPr>
      <w:r w:rsidRPr="00AC3A39">
        <w:rPr>
          <w:rFonts w:asciiTheme="minorHAnsi" w:hAnsiTheme="minorHAnsi" w:cs="Arial"/>
          <w:bCs/>
          <w:color w:val="0070C0"/>
          <w:sz w:val="24"/>
          <w:u w:val="single"/>
        </w:rPr>
        <w:fldChar w:fldCharType="begin"/>
      </w:r>
      <w:r w:rsidRPr="00AC3A39">
        <w:rPr>
          <w:rFonts w:asciiTheme="minorHAnsi" w:hAnsiTheme="minorHAnsi" w:cs="Arial"/>
          <w:bCs/>
          <w:color w:val="0070C0"/>
          <w:sz w:val="24"/>
          <w:u w:val="single"/>
        </w:rPr>
        <w:instrText xml:space="preserve"> HYPERLINK "http://wellplace.nz/" </w:instrText>
      </w:r>
      <w:r w:rsidRPr="00AC3A39">
        <w:rPr>
          <w:rFonts w:asciiTheme="minorHAnsi" w:hAnsiTheme="minorHAnsi" w:cs="Arial"/>
          <w:bCs/>
          <w:color w:val="0070C0"/>
          <w:sz w:val="24"/>
          <w:u w:val="single"/>
        </w:rPr>
      </w:r>
      <w:r w:rsidRPr="00AC3A39">
        <w:rPr>
          <w:rFonts w:asciiTheme="minorHAnsi" w:hAnsiTheme="minorHAnsi" w:cs="Arial"/>
          <w:bCs/>
          <w:color w:val="0070C0"/>
          <w:sz w:val="24"/>
          <w:u w:val="single"/>
        </w:rPr>
        <w:fldChar w:fldCharType="separate"/>
      </w:r>
      <w:r w:rsidRPr="00AC3A39">
        <w:rPr>
          <w:rStyle w:val="Hyperlink"/>
          <w:rFonts w:asciiTheme="minorHAnsi" w:hAnsiTheme="minorHAnsi" w:cs="Arial"/>
          <w:bCs/>
          <w:color w:val="0070C0"/>
          <w:sz w:val="24"/>
        </w:rPr>
        <w:t xml:space="preserve">http://wellplace.nz/ </w:t>
      </w:r>
      <w:bookmarkStart w:id="0" w:name="_GoBack"/>
      <w:bookmarkEnd w:id="0"/>
    </w:p>
    <w:p w:rsidR="00AC3A39" w:rsidRPr="00AC3A39" w:rsidRDefault="00AC3A39" w:rsidP="00AC3A39">
      <w:pPr>
        <w:rPr>
          <w:rFonts w:asciiTheme="minorHAnsi" w:hAnsiTheme="minorHAnsi" w:cs="Arial"/>
          <w:bCs/>
          <w:sz w:val="24"/>
        </w:rPr>
      </w:pPr>
      <w:r w:rsidRPr="00AC3A39">
        <w:rPr>
          <w:rFonts w:asciiTheme="minorHAnsi" w:hAnsiTheme="minorHAnsi" w:cs="Arial"/>
          <w:bCs/>
          <w:color w:val="0070C0"/>
          <w:sz w:val="24"/>
          <w:u w:val="single"/>
        </w:rPr>
        <w:fldChar w:fldCharType="end"/>
      </w:r>
      <w:proofErr w:type="gramStart"/>
      <w:r w:rsidRPr="00AC3A39">
        <w:rPr>
          <w:rFonts w:asciiTheme="minorHAnsi" w:hAnsiTheme="minorHAnsi" w:cs="Arial"/>
          <w:bCs/>
          <w:sz w:val="24"/>
        </w:rPr>
        <w:t>and</w:t>
      </w:r>
      <w:proofErr w:type="gramEnd"/>
      <w:r w:rsidRPr="00AC3A39">
        <w:rPr>
          <w:rFonts w:asciiTheme="minorHAnsi" w:hAnsiTheme="minorHAnsi" w:cs="Arial"/>
          <w:bCs/>
          <w:sz w:val="24"/>
        </w:rPr>
        <w:t xml:space="preserve"> at the bottom of that page you can sign up for the newsletter.</w:t>
      </w:r>
    </w:p>
    <w:p w:rsidR="00AC3A39" w:rsidRPr="00AC3A39" w:rsidRDefault="00AC3A39" w:rsidP="00AC3A39">
      <w:pPr>
        <w:rPr>
          <w:rFonts w:asciiTheme="minorHAnsi" w:hAnsiTheme="minorHAnsi" w:cs="Arial"/>
          <w:bCs/>
          <w:sz w:val="24"/>
        </w:rPr>
      </w:pPr>
    </w:p>
    <w:p w:rsidR="00AC3A39" w:rsidRPr="00AC3A39" w:rsidRDefault="00AC3A39" w:rsidP="00AC3A39">
      <w:pPr>
        <w:rPr>
          <w:rFonts w:asciiTheme="minorHAnsi" w:hAnsiTheme="minorHAnsi" w:cs="Arial"/>
          <w:bCs/>
          <w:sz w:val="24"/>
        </w:rPr>
      </w:pPr>
      <w:r w:rsidRPr="00AC3A39">
        <w:rPr>
          <w:rFonts w:asciiTheme="minorHAnsi" w:hAnsiTheme="minorHAnsi" w:cs="Arial"/>
          <w:bCs/>
          <w:sz w:val="24"/>
        </w:rPr>
        <w:t>The year planner of events and themes is at:</w:t>
      </w:r>
    </w:p>
    <w:p w:rsidR="00AC3A39" w:rsidRPr="00AC3A39" w:rsidRDefault="00AC3A39" w:rsidP="00AC3A39">
      <w:pPr>
        <w:rPr>
          <w:rFonts w:asciiTheme="minorHAnsi" w:hAnsiTheme="minorHAnsi" w:cs="Arial"/>
          <w:bCs/>
          <w:color w:val="0070C0"/>
          <w:sz w:val="24"/>
          <w:u w:val="single"/>
        </w:rPr>
      </w:pPr>
      <w:hyperlink r:id="rId9" w:history="1">
        <w:r w:rsidRPr="00AC3A39">
          <w:rPr>
            <w:rStyle w:val="Hyperlink"/>
            <w:rFonts w:asciiTheme="minorHAnsi" w:hAnsiTheme="minorHAnsi" w:cs="Arial"/>
            <w:bCs/>
            <w:color w:val="0070C0"/>
            <w:sz w:val="24"/>
          </w:rPr>
          <w:t>http://wellplace.nz/resource-library/wellplace-planner-201718/</w:t>
        </w:r>
      </w:hyperlink>
    </w:p>
    <w:p w:rsidR="00AC3A39" w:rsidRPr="00AC3A39" w:rsidRDefault="00AC3A39" w:rsidP="00AC3A39">
      <w:pPr>
        <w:rPr>
          <w:rFonts w:asciiTheme="minorHAnsi" w:hAnsiTheme="minorHAnsi" w:cs="Arial"/>
          <w:bCs/>
          <w:sz w:val="24"/>
        </w:rPr>
      </w:pPr>
      <w:r w:rsidRPr="00AC3A39">
        <w:rPr>
          <w:rFonts w:asciiTheme="minorHAnsi" w:hAnsiTheme="minorHAnsi" w:cs="Arial"/>
          <w:bCs/>
          <w:sz w:val="24"/>
        </w:rPr>
        <w:t>The cartoon video on healthy workplaces is at:</w:t>
      </w:r>
    </w:p>
    <w:p w:rsidR="00AC3A39" w:rsidRPr="00AC3A39" w:rsidRDefault="00AC3A39" w:rsidP="00AC3A39">
      <w:pPr>
        <w:rPr>
          <w:rFonts w:asciiTheme="minorHAnsi" w:hAnsiTheme="minorHAnsi" w:cs="Arial"/>
          <w:bCs/>
          <w:color w:val="0070C0"/>
          <w:sz w:val="24"/>
          <w:u w:val="single"/>
        </w:rPr>
      </w:pPr>
      <w:hyperlink r:id="rId10" w:history="1">
        <w:r w:rsidRPr="00AC3A39">
          <w:rPr>
            <w:rStyle w:val="Hyperlink"/>
            <w:rFonts w:asciiTheme="minorHAnsi" w:hAnsiTheme="minorHAnsi" w:cs="Arial"/>
            <w:bCs/>
            <w:color w:val="0070C0"/>
            <w:sz w:val="24"/>
          </w:rPr>
          <w:t>http://wellplace.nz/resource-library/what-is-a-healthy-workplace/</w:t>
        </w:r>
      </w:hyperlink>
    </w:p>
    <w:p w:rsidR="00AC3A39" w:rsidRPr="00AC3A39" w:rsidRDefault="00AC3A39" w:rsidP="00AC3A39">
      <w:pPr>
        <w:rPr>
          <w:rFonts w:asciiTheme="minorHAnsi" w:hAnsiTheme="minorHAnsi" w:cs="Arial"/>
          <w:bCs/>
          <w:sz w:val="24"/>
        </w:rPr>
      </w:pPr>
      <w:r w:rsidRPr="00AC3A39">
        <w:rPr>
          <w:rFonts w:asciiTheme="minorHAnsi" w:hAnsiTheme="minorHAnsi" w:cs="Arial"/>
          <w:bCs/>
          <w:sz w:val="24"/>
        </w:rPr>
        <w:t xml:space="preserve">The access point to the information and quiz on Good4work is at: </w:t>
      </w:r>
    </w:p>
    <w:p w:rsidR="00AC3A39" w:rsidRPr="00AC3A39" w:rsidRDefault="00AC3A39" w:rsidP="00AC3A39">
      <w:pPr>
        <w:rPr>
          <w:rFonts w:asciiTheme="minorHAnsi" w:hAnsiTheme="minorHAnsi" w:cs="Arial"/>
          <w:bCs/>
          <w:color w:val="0070C0"/>
          <w:sz w:val="24"/>
        </w:rPr>
      </w:pPr>
      <w:hyperlink r:id="rId11" w:history="1">
        <w:r w:rsidRPr="00AC3A39">
          <w:rPr>
            <w:rStyle w:val="Hyperlink"/>
            <w:rFonts w:asciiTheme="minorHAnsi" w:hAnsiTheme="minorHAnsi" w:cs="Arial"/>
            <w:bCs/>
            <w:color w:val="0070C0"/>
            <w:sz w:val="24"/>
          </w:rPr>
          <w:t>https://www.good4work.nz/</w:t>
        </w:r>
      </w:hyperlink>
    </w:p>
    <w:p w:rsidR="00AC3A39" w:rsidRPr="00AC3A39" w:rsidRDefault="00AC3A39" w:rsidP="00AC3A39">
      <w:pPr>
        <w:rPr>
          <w:rFonts w:asciiTheme="minorHAnsi" w:hAnsiTheme="minorHAnsi" w:cs="Arial"/>
          <w:bCs/>
          <w:sz w:val="24"/>
        </w:rPr>
      </w:pPr>
      <w:r w:rsidRPr="00AC3A39">
        <w:rPr>
          <w:rFonts w:asciiTheme="minorHAnsi" w:hAnsiTheme="minorHAnsi" w:cs="Arial"/>
          <w:bCs/>
          <w:sz w:val="24"/>
        </w:rPr>
        <w:t>There is advice on particular issues (</w:t>
      </w:r>
      <w:proofErr w:type="spellStart"/>
      <w:r w:rsidRPr="00AC3A39">
        <w:rPr>
          <w:rFonts w:asciiTheme="minorHAnsi" w:hAnsiTheme="minorHAnsi" w:cs="Arial"/>
          <w:bCs/>
          <w:sz w:val="24"/>
        </w:rPr>
        <w:t>eg</w:t>
      </w:r>
      <w:proofErr w:type="spellEnd"/>
      <w:r w:rsidRPr="00AC3A39">
        <w:rPr>
          <w:rFonts w:asciiTheme="minorHAnsi" w:hAnsiTheme="minorHAnsi" w:cs="Arial"/>
          <w:bCs/>
          <w:sz w:val="24"/>
        </w:rPr>
        <w:t xml:space="preserve"> mental health, alcohol, </w:t>
      </w:r>
      <w:proofErr w:type="spellStart"/>
      <w:r w:rsidRPr="00AC3A39">
        <w:rPr>
          <w:rFonts w:asciiTheme="minorHAnsi" w:hAnsiTheme="minorHAnsi" w:cs="Arial"/>
          <w:bCs/>
          <w:sz w:val="24"/>
        </w:rPr>
        <w:t>sunsmart</w:t>
      </w:r>
      <w:proofErr w:type="spellEnd"/>
      <w:r w:rsidRPr="00AC3A39">
        <w:rPr>
          <w:rFonts w:asciiTheme="minorHAnsi" w:hAnsiTheme="minorHAnsi" w:cs="Arial"/>
          <w:bCs/>
          <w:sz w:val="24"/>
        </w:rPr>
        <w:t xml:space="preserve"> </w:t>
      </w:r>
      <w:proofErr w:type="spellStart"/>
      <w:r w:rsidRPr="00AC3A39">
        <w:rPr>
          <w:rFonts w:asciiTheme="minorHAnsi" w:hAnsiTheme="minorHAnsi" w:cs="Arial"/>
          <w:bCs/>
          <w:sz w:val="24"/>
        </w:rPr>
        <w:t>etc</w:t>
      </w:r>
      <w:proofErr w:type="spellEnd"/>
      <w:r w:rsidRPr="00AC3A39">
        <w:rPr>
          <w:rFonts w:asciiTheme="minorHAnsi" w:hAnsiTheme="minorHAnsi" w:cs="Arial"/>
          <w:bCs/>
          <w:sz w:val="24"/>
        </w:rPr>
        <w:t>) at:</w:t>
      </w:r>
    </w:p>
    <w:p w:rsidR="00AC3A39" w:rsidRPr="00AC3A39" w:rsidRDefault="00AC3A39" w:rsidP="00AC3A39">
      <w:pPr>
        <w:rPr>
          <w:rFonts w:asciiTheme="minorHAnsi" w:hAnsiTheme="minorHAnsi" w:cs="Arial"/>
          <w:bCs/>
          <w:color w:val="0070C0"/>
          <w:sz w:val="24"/>
        </w:rPr>
      </w:pPr>
      <w:hyperlink r:id="rId12" w:history="1">
        <w:r w:rsidRPr="00AC3A39">
          <w:rPr>
            <w:rStyle w:val="Hyperlink"/>
            <w:rFonts w:asciiTheme="minorHAnsi" w:hAnsiTheme="minorHAnsi" w:cs="Arial"/>
            <w:bCs/>
            <w:color w:val="0070C0"/>
            <w:sz w:val="24"/>
          </w:rPr>
          <w:t>http://wellplace.nz/facts-and-information/</w:t>
        </w:r>
      </w:hyperlink>
    </w:p>
    <w:p w:rsidR="00AC3A39" w:rsidRPr="00AC3A39" w:rsidRDefault="00AC3A39" w:rsidP="00AC3A39">
      <w:pPr>
        <w:rPr>
          <w:rFonts w:asciiTheme="minorHAnsi" w:hAnsiTheme="minorHAnsi" w:cs="Arial"/>
          <w:bCs/>
          <w:sz w:val="24"/>
        </w:rPr>
      </w:pPr>
    </w:p>
    <w:p w:rsidR="00AC3A39" w:rsidRPr="00AC3A39" w:rsidRDefault="00AC3A39" w:rsidP="00AC3A39">
      <w:pPr>
        <w:rPr>
          <w:rFonts w:asciiTheme="minorHAnsi" w:hAnsiTheme="minorHAnsi" w:cs="Arial"/>
          <w:bCs/>
          <w:sz w:val="24"/>
        </w:rPr>
      </w:pPr>
      <w:r w:rsidRPr="00AC3A39">
        <w:rPr>
          <w:rFonts w:asciiTheme="minorHAnsi" w:hAnsiTheme="minorHAnsi" w:cs="Arial"/>
          <w:bCs/>
          <w:sz w:val="24"/>
        </w:rPr>
        <w:t>The Ministry of Education also provides information &amp; support for schools considering staff wellbeing at:</w:t>
      </w:r>
    </w:p>
    <w:p w:rsidR="00AC3A39" w:rsidRPr="00AC3A39" w:rsidRDefault="00AC3A39" w:rsidP="00AC3A39">
      <w:pPr>
        <w:rPr>
          <w:rFonts w:asciiTheme="minorHAnsi" w:hAnsiTheme="minorHAnsi" w:cs="Arial"/>
          <w:bCs/>
          <w:color w:val="0070C0"/>
          <w:sz w:val="24"/>
        </w:rPr>
      </w:pPr>
      <w:hyperlink r:id="rId13" w:history="1">
        <w:r w:rsidRPr="00AC3A39">
          <w:rPr>
            <w:rStyle w:val="Hyperlink"/>
            <w:rFonts w:asciiTheme="minorHAnsi" w:hAnsiTheme="minorHAnsi" w:cs="Arial"/>
            <w:bCs/>
            <w:color w:val="0070C0"/>
            <w:sz w:val="24"/>
          </w:rPr>
          <w:t>http://www.education.govt.nz/ministry-of-education/specific-initiatives/health-and-safety/staff-wellbeing/</w:t>
        </w:r>
      </w:hyperlink>
    </w:p>
    <w:p w:rsidR="00AC3A39" w:rsidRPr="00AC3240" w:rsidRDefault="00AC3A39">
      <w:pPr>
        <w:rPr>
          <w:sz w:val="24"/>
        </w:rPr>
      </w:pPr>
    </w:p>
    <w:sectPr w:rsidR="00AC3A39" w:rsidRPr="00AC3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14CB"/>
    <w:multiLevelType w:val="hybridMultilevel"/>
    <w:tmpl w:val="D0922E30"/>
    <w:lvl w:ilvl="0" w:tplc="E8E67A2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E2D64"/>
    <w:multiLevelType w:val="hybridMultilevel"/>
    <w:tmpl w:val="3F32F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23"/>
    <w:rsid w:val="00213E6A"/>
    <w:rsid w:val="002C1495"/>
    <w:rsid w:val="003223D1"/>
    <w:rsid w:val="003B6F4D"/>
    <w:rsid w:val="00623E23"/>
    <w:rsid w:val="00AC3240"/>
    <w:rsid w:val="00AC3A39"/>
    <w:rsid w:val="00AD6D68"/>
    <w:rsid w:val="00B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53C04-3879-4407-9777-FAA7A29E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2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23"/>
    <w:pPr>
      <w:ind w:left="720"/>
    </w:pPr>
  </w:style>
  <w:style w:type="character" w:styleId="Hyperlink">
    <w:name w:val="Hyperlink"/>
    <w:basedOn w:val="DefaultParagraphFont"/>
    <w:uiPriority w:val="99"/>
    <w:unhideWhenUsed/>
    <w:rsid w:val="00AD6D68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lplace.nz/facts-and-information/what-is-a-healthy-workplace/" TargetMode="External"/><Relationship Id="rId13" Type="http://schemas.openxmlformats.org/officeDocument/2006/relationships/hyperlink" Target="http://www.education.govt.nz/ministry-of-education/specific-initiatives/health-and-safety/staff-wellbe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kwell.health.nz/workwell_overview" TargetMode="External"/><Relationship Id="rId12" Type="http://schemas.openxmlformats.org/officeDocument/2006/relationships/hyperlink" Target="http://wellplace.nz/facts-and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ood4work.nz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ellplace.nz/resource-library/what-is-a-healthy-workpla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llplace.nz/resource-library/wellplace-planner-20171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John Adams</cp:lastModifiedBy>
  <cp:revision>6</cp:revision>
  <dcterms:created xsi:type="dcterms:W3CDTF">2018-02-20T20:55:00Z</dcterms:created>
  <dcterms:modified xsi:type="dcterms:W3CDTF">2018-03-08T20:35:00Z</dcterms:modified>
</cp:coreProperties>
</file>